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088" w:rsidRDefault="00D62088" w:rsidP="00D6208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    Памятка по вызову </w:t>
      </w:r>
    </w:p>
    <w:p w:rsidR="00D62088" w:rsidRPr="00D62088" w:rsidRDefault="00D62088" w:rsidP="00D62088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        экстренных служб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Помните! Вызов экстренных служб бесплатен</w:t>
      </w:r>
      <w:bookmarkStart w:id="0" w:name="_GoBack"/>
      <w:bookmarkEnd w:id="0"/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Службы городской экстренной помощи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(вызов с городского телефона):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01 или 101 - Пожарная охрана и спасатели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02 или 102 - Полиция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03 или 103 - Скорая помощь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04 или 104 - Аварийная служба газовой сети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Вызов экстренных служб с телефонов операторов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сотовой связи (МЕГАФОН, МТС, Билайн, Теле</w:t>
      </w:r>
      <w:proofErr w:type="gramStart"/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2</w:t>
      </w:r>
      <w:proofErr w:type="gramEnd"/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101 — Вызов пожарной охраны и спасателей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102 — Вызов полиции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103 — Вызов скорой помощи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104 — Вызов аварийной газовой службы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Вызов экстренных служб через номер 112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Для экстренного вызова специальных служб также работает номер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</w:t>
      </w:r>
      <w:r w:rsidRPr="00D62088">
        <w:rPr>
          <w:rFonts w:ascii="Times New Roman" w:hAnsi="Times New Roman" w:cs="Times New Roman"/>
          <w:b/>
          <w:sz w:val="44"/>
          <w:szCs w:val="44"/>
          <w:u w:val="single"/>
        </w:rPr>
        <w:t>112</w:t>
      </w: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. На русском и английском языках.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После соединения необходимо нажать на телефоне: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клавиша «1» — Вызов пожарной охраны и спасателей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клавиша «2» — Вызов полиции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клавиша «3» — Вызов скорой помощи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клавиша «4» — Вызов аварийной газовой службы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Если не нажимать ни на какую клавишу, соединение произойдет с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2088">
        <w:rPr>
          <w:rFonts w:ascii="Times New Roman" w:hAnsi="Times New Roman" w:cs="Times New Roman"/>
          <w:b/>
          <w:sz w:val="32"/>
          <w:szCs w:val="32"/>
        </w:rPr>
        <w:t>единой дежурно-диспетчерской службой (ЕДДС) муниципального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62088">
        <w:rPr>
          <w:rFonts w:ascii="Times New Roman" w:hAnsi="Times New Roman" w:cs="Times New Roman"/>
          <w:b/>
          <w:sz w:val="32"/>
          <w:szCs w:val="32"/>
        </w:rPr>
        <w:t>образования.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lastRenderedPageBreak/>
        <w:t>Вызов с номера экстренного вызова 112 возможен: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- при отсутствии денежных средств на вашем счету,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- при заблокированной SIM-карте,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</w:rPr>
      </w:pPr>
      <w:r w:rsidRPr="00D62088">
        <w:rPr>
          <w:rFonts w:ascii="Times New Roman" w:hAnsi="Times New Roman" w:cs="Times New Roman"/>
          <w:b/>
          <w:sz w:val="32"/>
          <w:szCs w:val="32"/>
        </w:rPr>
        <w:t>- при отсутствии SIM-карты телефона.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Телефоны вызова этих служб действительны</w:t>
      </w:r>
    </w:p>
    <w:p w:rsidR="00D62088" w:rsidRPr="00D62088" w:rsidRDefault="00D62088" w:rsidP="00D62088">
      <w:pPr>
        <w:shd w:val="clear" w:color="auto" w:fill="FFFFFF"/>
        <w:spacing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D62088">
        <w:rPr>
          <w:rFonts w:ascii="Times New Roman" w:hAnsi="Times New Roman" w:cs="Times New Roman"/>
          <w:b/>
          <w:sz w:val="32"/>
          <w:szCs w:val="32"/>
          <w:u w:val="single"/>
        </w:rPr>
        <w:t>для всех регионов РФ</w:t>
      </w:r>
    </w:p>
    <w:sectPr w:rsidR="00D62088" w:rsidRPr="00D62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3D7E"/>
    <w:multiLevelType w:val="multilevel"/>
    <w:tmpl w:val="7210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2A"/>
    <w:rsid w:val="00C2682A"/>
    <w:rsid w:val="00D62088"/>
    <w:rsid w:val="00DC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6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0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8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20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68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0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68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20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55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14062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Венера</cp:lastModifiedBy>
  <cp:revision>3</cp:revision>
  <dcterms:created xsi:type="dcterms:W3CDTF">2019-03-17T18:42:00Z</dcterms:created>
  <dcterms:modified xsi:type="dcterms:W3CDTF">2022-02-07T16:45:00Z</dcterms:modified>
</cp:coreProperties>
</file>